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78E2" w14:textId="4D758324" w:rsidR="000A4515" w:rsidRPr="00274168" w:rsidRDefault="000A4515" w:rsidP="000A4515">
      <w:pPr>
        <w:jc w:val="center"/>
        <w:rPr>
          <w:rFonts w:ascii="Arial" w:hAnsi="Arial" w:cs="Arial"/>
          <w:b/>
        </w:rPr>
      </w:pPr>
      <w:r>
        <w:rPr>
          <w:rFonts w:ascii="Arial" w:hAnsi="Arial" w:cs="Arial"/>
          <w:b/>
        </w:rPr>
        <w:t xml:space="preserve">Major Gifts Regional </w:t>
      </w:r>
      <w:r w:rsidRPr="00274168">
        <w:rPr>
          <w:rFonts w:ascii="Arial" w:hAnsi="Arial" w:cs="Arial"/>
          <w:b/>
        </w:rPr>
        <w:t>Director</w:t>
      </w:r>
      <w:r>
        <w:rPr>
          <w:rFonts w:ascii="Arial" w:hAnsi="Arial" w:cs="Arial"/>
          <w:b/>
        </w:rPr>
        <w:t xml:space="preserve"> </w:t>
      </w:r>
      <w:r w:rsidR="00832D83">
        <w:rPr>
          <w:rFonts w:ascii="Arial" w:hAnsi="Arial" w:cs="Arial"/>
          <w:b/>
        </w:rPr>
        <w:t>Central</w:t>
      </w:r>
      <w:r>
        <w:rPr>
          <w:rFonts w:ascii="Arial" w:hAnsi="Arial" w:cs="Arial"/>
          <w:b/>
        </w:rPr>
        <w:t xml:space="preserve"> Tennessee/Kentucky</w:t>
      </w:r>
    </w:p>
    <w:p w14:paraId="00024861" w14:textId="77777777" w:rsidR="000A4515" w:rsidRPr="00274168" w:rsidRDefault="000A4515" w:rsidP="000A4515">
      <w:pPr>
        <w:jc w:val="center"/>
        <w:rPr>
          <w:rFonts w:ascii="Arial" w:hAnsi="Arial" w:cs="Arial"/>
          <w:b/>
        </w:rPr>
      </w:pPr>
    </w:p>
    <w:p w14:paraId="729F4F48" w14:textId="6EBAD77C" w:rsidR="000A4515" w:rsidRPr="00274168" w:rsidRDefault="000A4515" w:rsidP="000A4515">
      <w:pPr>
        <w:rPr>
          <w:rFonts w:ascii="Arial" w:hAnsi="Arial" w:cs="Arial"/>
        </w:rPr>
      </w:pPr>
      <w:r w:rsidRPr="00274168">
        <w:rPr>
          <w:rFonts w:ascii="Arial" w:hAnsi="Arial" w:cs="Arial"/>
        </w:rPr>
        <w:t>The Salvation Army has an outstanding opportunity</w:t>
      </w:r>
      <w:r>
        <w:rPr>
          <w:rFonts w:ascii="Arial" w:hAnsi="Arial" w:cs="Arial"/>
        </w:rPr>
        <w:t xml:space="preserve"> for a Major Gift Fundraising professional </w:t>
      </w:r>
      <w:r w:rsidRPr="00274168">
        <w:rPr>
          <w:rFonts w:ascii="Arial" w:hAnsi="Arial" w:cs="Arial"/>
        </w:rPr>
        <w:t xml:space="preserve">in </w:t>
      </w:r>
      <w:r>
        <w:rPr>
          <w:rFonts w:ascii="Arial" w:hAnsi="Arial" w:cs="Arial"/>
        </w:rPr>
        <w:t>the</w:t>
      </w:r>
      <w:r w:rsidR="002A4B02">
        <w:rPr>
          <w:rFonts w:ascii="Arial" w:hAnsi="Arial" w:cs="Arial"/>
        </w:rPr>
        <w:t xml:space="preserve"> Divisional Headquarters for the</w:t>
      </w:r>
      <w:r>
        <w:rPr>
          <w:rFonts w:ascii="Arial" w:hAnsi="Arial" w:cs="Arial"/>
        </w:rPr>
        <w:t xml:space="preserve"> Tennessee/Kentucky</w:t>
      </w:r>
      <w:r w:rsidR="002A4B02">
        <w:rPr>
          <w:rFonts w:ascii="Arial" w:hAnsi="Arial" w:cs="Arial"/>
        </w:rPr>
        <w:t xml:space="preserve"> territory </w:t>
      </w:r>
      <w:r w:rsidR="002A4B02" w:rsidRPr="00574516">
        <w:rPr>
          <w:rFonts w:ascii="Arial" w:hAnsi="Arial" w:cs="Arial"/>
          <w:b/>
          <w:bCs/>
        </w:rPr>
        <w:t>located in Louisville</w:t>
      </w:r>
      <w:r w:rsidR="00300577">
        <w:rPr>
          <w:rFonts w:ascii="Arial" w:hAnsi="Arial" w:cs="Arial"/>
          <w:b/>
          <w:bCs/>
        </w:rPr>
        <w:t>,</w:t>
      </w:r>
      <w:r w:rsidR="002A4B02" w:rsidRPr="00574516">
        <w:rPr>
          <w:rFonts w:ascii="Arial" w:hAnsi="Arial" w:cs="Arial"/>
          <w:b/>
          <w:bCs/>
        </w:rPr>
        <w:t xml:space="preserve"> K</w:t>
      </w:r>
      <w:r w:rsidR="00300577">
        <w:rPr>
          <w:rFonts w:ascii="Arial" w:hAnsi="Arial" w:cs="Arial"/>
          <w:b/>
          <w:bCs/>
        </w:rPr>
        <w:t>entucky ar</w:t>
      </w:r>
      <w:r w:rsidRPr="00574516">
        <w:rPr>
          <w:rFonts w:ascii="Arial" w:hAnsi="Arial" w:cs="Arial"/>
          <w:b/>
          <w:bCs/>
        </w:rPr>
        <w:t>ea</w:t>
      </w:r>
      <w:r>
        <w:rPr>
          <w:rFonts w:ascii="Arial" w:hAnsi="Arial" w:cs="Arial"/>
        </w:rPr>
        <w:t xml:space="preserve"> </w:t>
      </w:r>
      <w:r w:rsidRPr="00274168">
        <w:rPr>
          <w:rFonts w:ascii="Arial" w:hAnsi="Arial" w:cs="Arial"/>
        </w:rPr>
        <w:t>to expand their skills and grow with one of the oldest and most successful development programs in the United States.</w:t>
      </w:r>
    </w:p>
    <w:p w14:paraId="64B17724" w14:textId="77777777" w:rsidR="000A4515" w:rsidRPr="00274168" w:rsidRDefault="000A4515" w:rsidP="000A4515">
      <w:pPr>
        <w:rPr>
          <w:rFonts w:ascii="Arial" w:hAnsi="Arial" w:cs="Arial"/>
        </w:rPr>
      </w:pPr>
    </w:p>
    <w:p w14:paraId="07347CC5" w14:textId="11ACEE9D" w:rsidR="000A4515" w:rsidRDefault="000A4515" w:rsidP="000A4515">
      <w:pPr>
        <w:spacing w:line="259" w:lineRule="auto"/>
        <w:rPr>
          <w:rFonts w:ascii="Arial" w:eastAsia="Calibri" w:hAnsi="Arial" w:cs="Arial"/>
        </w:rPr>
      </w:pPr>
      <w:r w:rsidRPr="00274168">
        <w:rPr>
          <w:rFonts w:ascii="Arial" w:eastAsia="Calibri" w:hAnsi="Arial" w:cs="Arial"/>
        </w:rPr>
        <w:t>The Salvation Army operates in communities across the United States. We are committed to meeting human needs wherever we can by providing food distribution, disaster relief, rehabilitation centers, anti-human trafficking efforts, housing for homeless,</w:t>
      </w:r>
      <w:r>
        <w:rPr>
          <w:rFonts w:ascii="Arial" w:eastAsia="Calibri" w:hAnsi="Arial" w:cs="Arial"/>
        </w:rPr>
        <w:t xml:space="preserve"> </w:t>
      </w:r>
      <w:r w:rsidRPr="004200A2">
        <w:rPr>
          <w:rFonts w:ascii="Arial" w:eastAsia="Calibri" w:hAnsi="Arial" w:cs="Arial"/>
        </w:rPr>
        <w:t>basic needs assistance</w:t>
      </w:r>
      <w:r>
        <w:rPr>
          <w:rFonts w:ascii="Arial" w:eastAsia="Calibri" w:hAnsi="Arial" w:cs="Arial"/>
        </w:rPr>
        <w:t xml:space="preserve">, </w:t>
      </w:r>
      <w:r w:rsidRPr="00274168">
        <w:rPr>
          <w:rFonts w:ascii="Arial" w:eastAsia="Calibri" w:hAnsi="Arial" w:cs="Arial"/>
        </w:rPr>
        <w:t xml:space="preserve">children’s </w:t>
      </w:r>
      <w:r w:rsidR="00AD5188" w:rsidRPr="00274168">
        <w:rPr>
          <w:rFonts w:ascii="Arial" w:eastAsia="Calibri" w:hAnsi="Arial" w:cs="Arial"/>
        </w:rPr>
        <w:t>programs,</w:t>
      </w:r>
      <w:r w:rsidRPr="00274168">
        <w:rPr>
          <w:rFonts w:ascii="Arial" w:eastAsia="Calibri" w:hAnsi="Arial" w:cs="Arial"/>
        </w:rPr>
        <w:t xml:space="preserve"> and many other programs.</w:t>
      </w:r>
    </w:p>
    <w:p w14:paraId="5BB0F743" w14:textId="77777777" w:rsidR="00832D83" w:rsidRDefault="00832D83" w:rsidP="000A4515">
      <w:pPr>
        <w:spacing w:line="259" w:lineRule="auto"/>
        <w:rPr>
          <w:rFonts w:ascii="Arial" w:eastAsia="Calibri" w:hAnsi="Arial" w:cs="Arial"/>
        </w:rPr>
      </w:pPr>
    </w:p>
    <w:p w14:paraId="6F68909D" w14:textId="7A4DD040" w:rsidR="00832D83" w:rsidRPr="00F71424" w:rsidRDefault="00832D83" w:rsidP="00832D83">
      <w:pPr>
        <w:rPr>
          <w:rFonts w:ascii="Arial" w:hAnsi="Arial" w:cs="Arial"/>
          <w:shd w:val="clear" w:color="auto" w:fill="FFFFFF"/>
        </w:rPr>
      </w:pPr>
      <w:r w:rsidRPr="00F71424">
        <w:rPr>
          <w:rFonts w:ascii="Arial" w:hAnsi="Arial" w:cs="Arial"/>
          <w:shd w:val="clear" w:color="auto" w:fill="FFFFFF"/>
        </w:rPr>
        <w:t>The Salvation Army recognizes that peace of mind is important to our employees and their families.  Because of this, we offer a competitive salary</w:t>
      </w:r>
      <w:r w:rsidR="00E657EB">
        <w:rPr>
          <w:rFonts w:ascii="Arial" w:hAnsi="Arial" w:cs="Arial"/>
          <w:shd w:val="clear" w:color="auto" w:fill="FFFFFF"/>
        </w:rPr>
        <w:t xml:space="preserve"> ($58,000 - $61,000)</w:t>
      </w:r>
      <w:r w:rsidRPr="00F71424">
        <w:rPr>
          <w:rFonts w:ascii="Arial" w:hAnsi="Arial" w:cs="Arial"/>
          <w:shd w:val="clear" w:color="auto" w:fill="FFFFFF"/>
        </w:rPr>
        <w:t>,</w:t>
      </w:r>
      <w:r>
        <w:rPr>
          <w:rFonts w:ascii="Arial" w:hAnsi="Arial" w:cs="Arial"/>
          <w:shd w:val="clear" w:color="auto" w:fill="FFFFFF"/>
        </w:rPr>
        <w:t xml:space="preserve"> </w:t>
      </w:r>
      <w:r w:rsidRPr="00F71424">
        <w:rPr>
          <w:rFonts w:ascii="Arial" w:hAnsi="Arial" w:cs="Arial"/>
          <w:shd w:val="clear" w:color="auto" w:fill="FFFFFF"/>
        </w:rPr>
        <w:t>home office set up, (computer, cell phone), health, dental and life insurance coverage, retirement, professional development, training, reimbursed travel expenses, and paid time off!</w:t>
      </w:r>
    </w:p>
    <w:p w14:paraId="45447C7D" w14:textId="77777777" w:rsidR="00832D83" w:rsidRPr="00274168" w:rsidRDefault="00832D83" w:rsidP="000A4515">
      <w:pPr>
        <w:spacing w:line="259" w:lineRule="auto"/>
        <w:rPr>
          <w:rFonts w:ascii="Arial" w:eastAsia="Calibri" w:hAnsi="Arial" w:cs="Arial"/>
        </w:rPr>
      </w:pPr>
    </w:p>
    <w:p w14:paraId="03A33922" w14:textId="77777777" w:rsidR="000A4515" w:rsidRPr="00274168" w:rsidRDefault="000A4515" w:rsidP="000A4515">
      <w:pPr>
        <w:rPr>
          <w:rFonts w:ascii="Arial" w:hAnsi="Arial" w:cs="Arial"/>
        </w:rPr>
      </w:pPr>
    </w:p>
    <w:p w14:paraId="15E77A38" w14:textId="77777777" w:rsidR="00721977" w:rsidRDefault="00721977" w:rsidP="00721977">
      <w:pPr>
        <w:rPr>
          <w:rFonts w:ascii="Arial" w:hAnsi="Arial" w:cs="Arial"/>
          <w:b/>
          <w:bCs/>
          <w:sz w:val="22"/>
          <w:szCs w:val="22"/>
        </w:rPr>
      </w:pPr>
      <w:r>
        <w:rPr>
          <w:rFonts w:ascii="Arial" w:hAnsi="Arial" w:cs="Arial"/>
          <w:b/>
          <w:bCs/>
        </w:rPr>
        <w:t>This fundraising development position will:</w:t>
      </w:r>
    </w:p>
    <w:p w14:paraId="6C48804C" w14:textId="77777777" w:rsidR="00721977" w:rsidRPr="00832D83" w:rsidRDefault="00721977" w:rsidP="00721977">
      <w:pPr>
        <w:pStyle w:val="ListParagraph"/>
        <w:numPr>
          <w:ilvl w:val="0"/>
          <w:numId w:val="5"/>
        </w:numPr>
        <w:rPr>
          <w:rFonts w:ascii="Arial" w:hAnsi="Arial" w:cs="Arial"/>
        </w:rPr>
      </w:pPr>
      <w:r w:rsidRPr="00832D83">
        <w:rPr>
          <w:rFonts w:ascii="Arial" w:hAnsi="Arial" w:cs="Arial"/>
        </w:rPr>
        <w:t xml:space="preserve">Raise funds to enable the Mission of The Salvation Army by aggressively developing and nurturing current and prospective donors including individuals, </w:t>
      </w:r>
      <w:proofErr w:type="gramStart"/>
      <w:r w:rsidRPr="00832D83">
        <w:rPr>
          <w:rFonts w:ascii="Arial" w:hAnsi="Arial" w:cs="Arial"/>
        </w:rPr>
        <w:t>foundations</w:t>
      </w:r>
      <w:proofErr w:type="gramEnd"/>
      <w:r w:rsidRPr="00832D83">
        <w:rPr>
          <w:rFonts w:ascii="Arial" w:hAnsi="Arial" w:cs="Arial"/>
        </w:rPr>
        <w:t xml:space="preserve"> and corporations.</w:t>
      </w:r>
    </w:p>
    <w:p w14:paraId="346EC82A" w14:textId="2A58526A" w:rsidR="00721977" w:rsidRPr="00832D83" w:rsidRDefault="00721977" w:rsidP="00721977">
      <w:pPr>
        <w:pStyle w:val="ListParagraph"/>
        <w:numPr>
          <w:ilvl w:val="0"/>
          <w:numId w:val="5"/>
        </w:numPr>
        <w:rPr>
          <w:rFonts w:ascii="Arial" w:hAnsi="Arial" w:cs="Arial"/>
        </w:rPr>
      </w:pPr>
      <w:r w:rsidRPr="00832D83">
        <w:rPr>
          <w:rFonts w:ascii="Arial" w:hAnsi="Arial" w:cs="Arial"/>
        </w:rPr>
        <w:t>Respond to inquiries and communicate with donors, advisory organization members, Salvation Army staff and Officers</w:t>
      </w:r>
      <w:r w:rsidR="00832D83">
        <w:rPr>
          <w:rFonts w:ascii="Arial" w:hAnsi="Arial" w:cs="Arial"/>
        </w:rPr>
        <w:t>.</w:t>
      </w:r>
    </w:p>
    <w:p w14:paraId="7708272D" w14:textId="195E7FE8" w:rsidR="006D7814" w:rsidRPr="00832D83" w:rsidRDefault="00721977" w:rsidP="004035E4">
      <w:pPr>
        <w:pStyle w:val="ListParagraph"/>
        <w:numPr>
          <w:ilvl w:val="0"/>
          <w:numId w:val="5"/>
        </w:numPr>
        <w:rPr>
          <w:rFonts w:ascii="Arial" w:hAnsi="Arial" w:cs="Arial"/>
          <w:color w:val="393839"/>
          <w:sz w:val="18"/>
          <w:szCs w:val="18"/>
        </w:rPr>
      </w:pPr>
      <w:r w:rsidRPr="00832D83">
        <w:rPr>
          <w:rFonts w:ascii="Arial" w:hAnsi="Arial" w:cs="Arial"/>
        </w:rPr>
        <w:t>Be responsible for designing, revising, and implementing a giving plan for every donor in their portfolio in order to reach an annual production g</w:t>
      </w:r>
      <w:r w:rsidR="00AA2DD4" w:rsidRPr="00832D83">
        <w:rPr>
          <w:rFonts w:ascii="Arial" w:hAnsi="Arial" w:cs="Arial"/>
        </w:rPr>
        <w:t>o</w:t>
      </w:r>
      <w:r w:rsidRPr="00832D83">
        <w:rPr>
          <w:rFonts w:ascii="Arial" w:hAnsi="Arial" w:cs="Arial"/>
        </w:rPr>
        <w:t>al</w:t>
      </w:r>
      <w:r w:rsidR="00832D83">
        <w:rPr>
          <w:rFonts w:ascii="Arial" w:hAnsi="Arial" w:cs="Arial"/>
        </w:rPr>
        <w:t>.</w:t>
      </w:r>
    </w:p>
    <w:p w14:paraId="73CD1945" w14:textId="1548F128" w:rsidR="00721977" w:rsidRPr="00832D83" w:rsidRDefault="00721977" w:rsidP="00EE78FD">
      <w:pPr>
        <w:pStyle w:val="ListParagraph"/>
        <w:numPr>
          <w:ilvl w:val="0"/>
          <w:numId w:val="5"/>
        </w:numPr>
        <w:rPr>
          <w:rFonts w:ascii="Arial" w:hAnsi="Arial" w:cs="Arial"/>
          <w:color w:val="393839"/>
          <w:sz w:val="18"/>
          <w:szCs w:val="18"/>
        </w:rPr>
      </w:pPr>
      <w:r w:rsidRPr="00832D83">
        <w:rPr>
          <w:rFonts w:ascii="Arial" w:hAnsi="Arial" w:cs="Arial"/>
          <w:b/>
          <w:bCs/>
          <w:color w:val="000000"/>
        </w:rPr>
        <w:t>Travels often</w:t>
      </w:r>
      <w:r w:rsidRPr="00832D83">
        <w:rPr>
          <w:rFonts w:ascii="Arial" w:hAnsi="Arial" w:cs="Arial"/>
          <w:color w:val="000000"/>
        </w:rPr>
        <w:t xml:space="preserve"> within the assigned region of </w:t>
      </w:r>
      <w:r w:rsidR="00CA0DFC" w:rsidRPr="00832D83">
        <w:rPr>
          <w:rFonts w:ascii="Arial" w:hAnsi="Arial" w:cs="Arial"/>
          <w:color w:val="000000"/>
        </w:rPr>
        <w:t xml:space="preserve">Kentucky </w:t>
      </w:r>
      <w:r w:rsidR="00832D83" w:rsidRPr="00832D83">
        <w:rPr>
          <w:rFonts w:ascii="Arial" w:hAnsi="Arial" w:cs="Arial"/>
          <w:color w:val="000000"/>
        </w:rPr>
        <w:t>(</w:t>
      </w:r>
      <w:r w:rsidR="00832D83" w:rsidRPr="00832D83">
        <w:rPr>
          <w:rFonts w:ascii="Arial" w:hAnsi="Arial" w:cs="Arial"/>
        </w:rPr>
        <w:t xml:space="preserve">Louisville, Lexington, Bowling Green, Elizabethtown, Frankfort, Danville, </w:t>
      </w:r>
      <w:proofErr w:type="gramStart"/>
      <w:r w:rsidR="00832D83" w:rsidRPr="00832D83">
        <w:rPr>
          <w:rFonts w:ascii="Arial" w:hAnsi="Arial" w:cs="Arial"/>
        </w:rPr>
        <w:t>Richmond</w:t>
      </w:r>
      <w:proofErr w:type="gramEnd"/>
      <w:r w:rsidR="00832D83" w:rsidRPr="00832D83">
        <w:rPr>
          <w:rFonts w:ascii="Arial" w:hAnsi="Arial" w:cs="Arial"/>
        </w:rPr>
        <w:t> and Ashland)</w:t>
      </w:r>
    </w:p>
    <w:p w14:paraId="1E4F67A0" w14:textId="3034D46B" w:rsidR="00721977" w:rsidRDefault="00721977" w:rsidP="00721977">
      <w:pPr>
        <w:pStyle w:val="ListParagraph"/>
        <w:numPr>
          <w:ilvl w:val="0"/>
          <w:numId w:val="5"/>
        </w:numPr>
        <w:rPr>
          <w:rFonts w:ascii="Arial" w:hAnsi="Arial" w:cs="Arial"/>
          <w:b/>
          <w:bCs/>
          <w:sz w:val="22"/>
          <w:szCs w:val="22"/>
        </w:rPr>
      </w:pPr>
      <w:r>
        <w:rPr>
          <w:rFonts w:ascii="Arial" w:hAnsi="Arial" w:cs="Arial"/>
          <w:b/>
          <w:bCs/>
        </w:rPr>
        <w:t>Ideal candidate to reside in Louisville, KY</w:t>
      </w:r>
    </w:p>
    <w:p w14:paraId="67472CD4" w14:textId="77777777" w:rsidR="00721977" w:rsidRDefault="00721977" w:rsidP="00721977">
      <w:pPr>
        <w:rPr>
          <w:rFonts w:ascii="Calibri" w:eastAsiaTheme="minorHAnsi" w:hAnsi="Calibri" w:cs="Calibri"/>
          <w:sz w:val="22"/>
          <w:szCs w:val="22"/>
        </w:rPr>
      </w:pPr>
    </w:p>
    <w:p w14:paraId="35B325BD" w14:textId="77777777" w:rsidR="000A4515" w:rsidRPr="00274168" w:rsidRDefault="000A4515" w:rsidP="000A4515">
      <w:pPr>
        <w:rPr>
          <w:rFonts w:ascii="Arial" w:hAnsi="Arial" w:cs="Arial"/>
          <w:b/>
          <w:i/>
        </w:rPr>
      </w:pPr>
      <w:r w:rsidRPr="00274168">
        <w:rPr>
          <w:rFonts w:ascii="Arial" w:hAnsi="Arial" w:cs="Arial"/>
          <w:b/>
          <w:i/>
        </w:rPr>
        <w:t xml:space="preserve">The successful </w:t>
      </w:r>
      <w:r>
        <w:rPr>
          <w:rFonts w:ascii="Arial" w:hAnsi="Arial" w:cs="Arial"/>
          <w:b/>
          <w:i/>
        </w:rPr>
        <w:t xml:space="preserve">Major Gifts </w:t>
      </w:r>
      <w:r w:rsidRPr="00274168">
        <w:rPr>
          <w:rFonts w:ascii="Arial" w:hAnsi="Arial" w:cs="Arial"/>
          <w:b/>
          <w:i/>
        </w:rPr>
        <w:t xml:space="preserve">candidate </w:t>
      </w:r>
      <w:r>
        <w:rPr>
          <w:rFonts w:ascii="Arial" w:hAnsi="Arial" w:cs="Arial"/>
          <w:b/>
          <w:i/>
        </w:rPr>
        <w:t>will have</w:t>
      </w:r>
      <w:r w:rsidRPr="00274168">
        <w:rPr>
          <w:rFonts w:ascii="Arial" w:hAnsi="Arial" w:cs="Arial"/>
          <w:b/>
          <w:i/>
        </w:rPr>
        <w:t>:</w:t>
      </w:r>
    </w:p>
    <w:p w14:paraId="34BB95DC" w14:textId="55AFD1AB" w:rsidR="000A4515" w:rsidRDefault="000A4515" w:rsidP="000A4515">
      <w:pPr>
        <w:pStyle w:val="ListParagraph"/>
        <w:numPr>
          <w:ilvl w:val="0"/>
          <w:numId w:val="2"/>
        </w:numPr>
        <w:rPr>
          <w:rFonts w:ascii="Arial" w:hAnsi="Arial" w:cs="Arial"/>
        </w:rPr>
      </w:pPr>
      <w:r w:rsidRPr="00274168">
        <w:rPr>
          <w:rFonts w:ascii="Arial" w:hAnsi="Arial" w:cs="Arial"/>
        </w:rPr>
        <w:t>Bachelor’s degree from an accredited college or university</w:t>
      </w:r>
      <w:r>
        <w:rPr>
          <w:rFonts w:ascii="Arial" w:hAnsi="Arial" w:cs="Arial"/>
        </w:rPr>
        <w:t xml:space="preserve"> (prefer a related field of study)</w:t>
      </w:r>
      <w:r w:rsidR="003504E4">
        <w:rPr>
          <w:rFonts w:ascii="Arial" w:hAnsi="Arial" w:cs="Arial"/>
        </w:rPr>
        <w:t xml:space="preserve"> </w:t>
      </w:r>
      <w:r w:rsidR="003504E4" w:rsidRPr="006E605B">
        <w:rPr>
          <w:rFonts w:ascii="Arial" w:hAnsi="Arial" w:cs="Arial"/>
          <w:b/>
          <w:bCs/>
        </w:rPr>
        <w:t>AND</w:t>
      </w:r>
    </w:p>
    <w:p w14:paraId="1B70D65E" w14:textId="2B40B2C3" w:rsidR="000A4515" w:rsidRDefault="000A4515" w:rsidP="003504E4">
      <w:pPr>
        <w:pStyle w:val="ListParagraph"/>
        <w:rPr>
          <w:rFonts w:ascii="Arial" w:hAnsi="Arial" w:cs="Arial"/>
        </w:rPr>
      </w:pPr>
      <w:r w:rsidRPr="004200A2">
        <w:rPr>
          <w:rFonts w:ascii="Arial" w:hAnsi="Arial" w:cs="Arial"/>
        </w:rPr>
        <w:t xml:space="preserve">Three years of </w:t>
      </w:r>
      <w:r w:rsidR="00E7666C" w:rsidRPr="0091010A">
        <w:rPr>
          <w:rFonts w:ascii="Arial" w:hAnsi="Arial" w:cs="Arial"/>
        </w:rPr>
        <w:t>experience performing related fundraising, marketing and/or sales work</w:t>
      </w:r>
      <w:r w:rsidR="0091010A">
        <w:rPr>
          <w:rFonts w:ascii="Arial" w:hAnsi="Arial" w:cs="Arial"/>
        </w:rPr>
        <w:t xml:space="preserve"> (major gift experience preferred)</w:t>
      </w:r>
    </w:p>
    <w:p w14:paraId="4A6D21D1" w14:textId="595DA120" w:rsidR="00B32E86" w:rsidRPr="00B32E86" w:rsidRDefault="00B32E86" w:rsidP="000A4515">
      <w:pPr>
        <w:pStyle w:val="ListParagraph"/>
        <w:numPr>
          <w:ilvl w:val="0"/>
          <w:numId w:val="2"/>
        </w:numPr>
        <w:rPr>
          <w:rFonts w:ascii="Arial" w:hAnsi="Arial" w:cs="Arial"/>
        </w:rPr>
      </w:pPr>
      <w:r w:rsidRPr="00B32E86">
        <w:rPr>
          <w:rFonts w:ascii="Arial" w:hAnsi="Arial" w:cs="Arial"/>
        </w:rPr>
        <w:t>Ability to research, solicit, and secure funds from individual, corporate, and foundation relationships</w:t>
      </w:r>
      <w:r w:rsidR="00832D83">
        <w:rPr>
          <w:rFonts w:ascii="Arial" w:hAnsi="Arial" w:cs="Arial"/>
        </w:rPr>
        <w:t>.</w:t>
      </w:r>
    </w:p>
    <w:p w14:paraId="75C8948F" w14:textId="77777777" w:rsidR="000A4515" w:rsidRPr="00274168" w:rsidRDefault="000A4515" w:rsidP="000A4515">
      <w:pPr>
        <w:numPr>
          <w:ilvl w:val="0"/>
          <w:numId w:val="2"/>
        </w:numPr>
        <w:rPr>
          <w:rFonts w:ascii="Arial" w:hAnsi="Arial" w:cs="Arial"/>
        </w:rPr>
      </w:pPr>
      <w:r w:rsidRPr="00274168">
        <w:rPr>
          <w:rFonts w:ascii="Arial" w:hAnsi="Arial" w:cs="Arial"/>
        </w:rPr>
        <w:t>Excellent communication skills</w:t>
      </w:r>
    </w:p>
    <w:p w14:paraId="2AF81C20" w14:textId="77FB2B27" w:rsidR="000A4515" w:rsidRDefault="000A4515" w:rsidP="000A4515">
      <w:pPr>
        <w:numPr>
          <w:ilvl w:val="0"/>
          <w:numId w:val="1"/>
        </w:numPr>
        <w:rPr>
          <w:rFonts w:ascii="Arial" w:hAnsi="Arial" w:cs="Arial"/>
        </w:rPr>
      </w:pPr>
      <w:r w:rsidRPr="00274168">
        <w:rPr>
          <w:rFonts w:ascii="Arial" w:hAnsi="Arial" w:cs="Arial"/>
        </w:rPr>
        <w:t>Experience developing relationships with the expressed purpose of causing a prescribed action outcome</w:t>
      </w:r>
      <w:r w:rsidR="00832D83">
        <w:rPr>
          <w:rFonts w:ascii="Arial" w:hAnsi="Arial" w:cs="Arial"/>
        </w:rPr>
        <w:t>.</w:t>
      </w:r>
    </w:p>
    <w:p w14:paraId="14C638F9" w14:textId="1FEC46C3" w:rsidR="008D303A" w:rsidRPr="00035B9C" w:rsidRDefault="008D303A" w:rsidP="000A4515">
      <w:pPr>
        <w:numPr>
          <w:ilvl w:val="0"/>
          <w:numId w:val="1"/>
        </w:numPr>
        <w:rPr>
          <w:rFonts w:ascii="Arial" w:hAnsi="Arial" w:cs="Arial"/>
        </w:rPr>
      </w:pPr>
      <w:r w:rsidRPr="00035B9C">
        <w:rPr>
          <w:rFonts w:ascii="Arial" w:hAnsi="Arial" w:cs="Arial"/>
        </w:rPr>
        <w:t>Ability to maintain accurate and up-to-date donor records</w:t>
      </w:r>
      <w:r w:rsidR="00EB47B4">
        <w:rPr>
          <w:rFonts w:ascii="Arial" w:hAnsi="Arial" w:cs="Arial"/>
        </w:rPr>
        <w:t xml:space="preserve"> (salesforce, donor perfect or </w:t>
      </w:r>
      <w:r w:rsidR="00F35FD2">
        <w:rPr>
          <w:rFonts w:ascii="Arial" w:hAnsi="Arial" w:cs="Arial"/>
        </w:rPr>
        <w:t>any CRM)</w:t>
      </w:r>
    </w:p>
    <w:p w14:paraId="154A18DF" w14:textId="77777777" w:rsidR="00F71424" w:rsidRDefault="00F71424" w:rsidP="00F71424">
      <w:pPr>
        <w:ind w:left="360"/>
        <w:rPr>
          <w:rFonts w:ascii="Arial" w:hAnsi="Arial" w:cs="Arial"/>
          <w:shd w:val="clear" w:color="auto" w:fill="FFFFFF"/>
        </w:rPr>
      </w:pPr>
    </w:p>
    <w:p w14:paraId="40075B5B" w14:textId="77777777" w:rsidR="00F71424" w:rsidRPr="00F71424" w:rsidRDefault="00F71424" w:rsidP="00F71424">
      <w:pPr>
        <w:ind w:left="360"/>
        <w:rPr>
          <w:rFonts w:ascii="Arial" w:hAnsi="Arial" w:cs="Arial"/>
        </w:rPr>
      </w:pPr>
      <w:r w:rsidRPr="00F71424">
        <w:rPr>
          <w:rFonts w:ascii="Arial" w:hAnsi="Arial" w:cs="Arial"/>
        </w:rPr>
        <w:t xml:space="preserve">For consideration, please send a cover letter and resume to: </w:t>
      </w:r>
      <w:hyperlink r:id="rId5" w:history="1">
        <w:r w:rsidRPr="00F71424">
          <w:rPr>
            <w:rStyle w:val="Hyperlink"/>
            <w:rFonts w:ascii="Arial" w:hAnsi="Arial" w:cs="Arial"/>
          </w:rPr>
          <w:t>search2@carrassessment.com</w:t>
        </w:r>
      </w:hyperlink>
      <w:r w:rsidRPr="00F71424">
        <w:rPr>
          <w:rFonts w:ascii="Arial" w:hAnsi="Arial" w:cs="Arial"/>
        </w:rPr>
        <w:t>.</w:t>
      </w:r>
    </w:p>
    <w:p w14:paraId="75488F31" w14:textId="77777777" w:rsidR="00F71424" w:rsidRPr="00F71424" w:rsidRDefault="00F71424" w:rsidP="00F71424">
      <w:pPr>
        <w:pStyle w:val="ListParagraph"/>
        <w:rPr>
          <w:rFonts w:ascii="Arial" w:hAnsi="Arial" w:cs="Arial"/>
        </w:rPr>
      </w:pPr>
    </w:p>
    <w:p w14:paraId="7BAA4288" w14:textId="77777777" w:rsidR="00F71424" w:rsidRPr="00F71424" w:rsidRDefault="00F71424" w:rsidP="00F71424">
      <w:pPr>
        <w:ind w:left="360"/>
        <w:rPr>
          <w:rFonts w:ascii="Arial" w:eastAsia="Calibri" w:hAnsi="Arial" w:cs="Arial"/>
          <w:shd w:val="clear" w:color="auto" w:fill="FFFFFF"/>
        </w:rPr>
      </w:pPr>
      <w:r w:rsidRPr="00F71424">
        <w:rPr>
          <w:rFonts w:ascii="Arial" w:eastAsia="Calibri" w:hAnsi="Arial" w:cs="Arial"/>
          <w:shd w:val="clear" w:color="auto" w:fill="FFFFFF"/>
        </w:rPr>
        <w:t>All qualified applicants will receive consideration for employment without regard to race, color, religion, sex, national origin, or protected veteran status and will not be discriminated against on the basis of disability.</w:t>
      </w:r>
    </w:p>
    <w:p w14:paraId="4DC765CC" w14:textId="77777777" w:rsidR="00F71424" w:rsidRPr="00F71424" w:rsidRDefault="00F71424" w:rsidP="00F71424">
      <w:pPr>
        <w:ind w:left="360"/>
        <w:rPr>
          <w:rFonts w:ascii="Arial" w:eastAsia="Calibri" w:hAnsi="Arial" w:cs="Arial"/>
          <w:shd w:val="clear" w:color="auto" w:fill="FFFFFF"/>
        </w:rPr>
      </w:pPr>
    </w:p>
    <w:p w14:paraId="75992FD4" w14:textId="77777777" w:rsidR="00F71424" w:rsidRPr="00F71424" w:rsidRDefault="00F71424" w:rsidP="00F71424">
      <w:pPr>
        <w:ind w:left="360"/>
        <w:rPr>
          <w:rFonts w:ascii="Arial" w:hAnsi="Arial" w:cs="Arial"/>
        </w:rPr>
      </w:pPr>
      <w:r w:rsidRPr="00F71424">
        <w:rPr>
          <w:rFonts w:ascii="Arial" w:eastAsia="Calibri" w:hAnsi="Arial" w:cs="Arial"/>
        </w:rPr>
        <w:t>Candidates should recognize that The Salvation Army is a Church and agree that they will do nothing as an employee of The Salvation Army to undermine its religious mission. </w:t>
      </w:r>
    </w:p>
    <w:p w14:paraId="10CCC75D" w14:textId="77777777" w:rsidR="00F71424" w:rsidRPr="00F71424" w:rsidRDefault="00F71424" w:rsidP="00F71424">
      <w:pPr>
        <w:pStyle w:val="ListParagraph"/>
        <w:rPr>
          <w:rFonts w:ascii="Arial" w:hAnsi="Arial" w:cs="Arial"/>
        </w:rPr>
      </w:pPr>
    </w:p>
    <w:p w14:paraId="1B08EB44" w14:textId="77777777" w:rsidR="00F71424" w:rsidRDefault="00F71424" w:rsidP="00F71424">
      <w:pPr>
        <w:pStyle w:val="NormalWeb"/>
        <w:shd w:val="clear" w:color="auto" w:fill="FFFFFF"/>
        <w:spacing w:before="0" w:beforeAutospacing="0" w:after="0" w:afterAutospacing="0" w:line="360" w:lineRule="atLeast"/>
        <w:ind w:firstLine="360"/>
        <w:jc w:val="both"/>
        <w:rPr>
          <w:rFonts w:ascii="Calibri" w:hAnsi="Calibri" w:cs="Calibri"/>
          <w:color w:val="000000"/>
          <w:sz w:val="22"/>
          <w:szCs w:val="22"/>
        </w:rPr>
      </w:pPr>
      <w:r>
        <w:rPr>
          <w:rFonts w:ascii="Arial" w:hAnsi="Arial" w:cs="Arial"/>
          <w:b/>
          <w:bCs/>
          <w:color w:val="000000"/>
        </w:rPr>
        <w:t>Bona-fide Occupational Qualification (BFOQ):</w:t>
      </w:r>
    </w:p>
    <w:p w14:paraId="4036572F" w14:textId="77777777" w:rsidR="00F71424" w:rsidRDefault="00F71424" w:rsidP="00F71424">
      <w:pPr>
        <w:pStyle w:val="NormalWeb"/>
        <w:shd w:val="clear" w:color="auto" w:fill="FFFFFF"/>
        <w:spacing w:before="0" w:beforeAutospacing="0" w:after="0" w:afterAutospacing="0" w:line="360" w:lineRule="atLeast"/>
        <w:ind w:left="360"/>
        <w:jc w:val="both"/>
        <w:rPr>
          <w:rFonts w:ascii="Calibri" w:hAnsi="Calibri" w:cs="Calibri"/>
          <w:color w:val="000000"/>
          <w:sz w:val="22"/>
          <w:szCs w:val="22"/>
        </w:rPr>
      </w:pPr>
      <w:r>
        <w:rPr>
          <w:rFonts w:ascii="Arial" w:hAnsi="Arial" w:cs="Arial"/>
          <w:color w:val="000000"/>
        </w:rPr>
        <w:lastRenderedPageBreak/>
        <w:t>This position requires an active Christian faith in harmony with Salvation Army doctrine and practice.</w:t>
      </w:r>
    </w:p>
    <w:sectPr w:rsidR="00F71424" w:rsidSect="002561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40AF0"/>
    <w:multiLevelType w:val="hybridMultilevel"/>
    <w:tmpl w:val="925A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01500"/>
    <w:multiLevelType w:val="hybridMultilevel"/>
    <w:tmpl w:val="920C3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7707A0"/>
    <w:multiLevelType w:val="hybridMultilevel"/>
    <w:tmpl w:val="64BA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3D2A99"/>
    <w:multiLevelType w:val="hybridMultilevel"/>
    <w:tmpl w:val="8B6E60F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257518763">
    <w:abstractNumId w:val="2"/>
  </w:num>
  <w:num w:numId="2" w16cid:durableId="1766732613">
    <w:abstractNumId w:val="1"/>
  </w:num>
  <w:num w:numId="3" w16cid:durableId="1830124140">
    <w:abstractNumId w:val="3"/>
  </w:num>
  <w:num w:numId="4" w16cid:durableId="1838761856">
    <w:abstractNumId w:val="0"/>
  </w:num>
  <w:num w:numId="5" w16cid:durableId="593053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15"/>
    <w:rsid w:val="00035B9C"/>
    <w:rsid w:val="000A4515"/>
    <w:rsid w:val="000C41AF"/>
    <w:rsid w:val="001022EF"/>
    <w:rsid w:val="001368F5"/>
    <w:rsid w:val="00184A92"/>
    <w:rsid w:val="002A4B02"/>
    <w:rsid w:val="00300577"/>
    <w:rsid w:val="003504E4"/>
    <w:rsid w:val="00351B1F"/>
    <w:rsid w:val="00362872"/>
    <w:rsid w:val="004068EC"/>
    <w:rsid w:val="00412521"/>
    <w:rsid w:val="00544ADC"/>
    <w:rsid w:val="00574516"/>
    <w:rsid w:val="005A0639"/>
    <w:rsid w:val="005D19E9"/>
    <w:rsid w:val="006A4383"/>
    <w:rsid w:val="006D7814"/>
    <w:rsid w:val="006E3035"/>
    <w:rsid w:val="006E37FB"/>
    <w:rsid w:val="006E605B"/>
    <w:rsid w:val="00706BE7"/>
    <w:rsid w:val="00721977"/>
    <w:rsid w:val="007D0C5B"/>
    <w:rsid w:val="007D78BB"/>
    <w:rsid w:val="00832D83"/>
    <w:rsid w:val="00856436"/>
    <w:rsid w:val="008D303A"/>
    <w:rsid w:val="0091010A"/>
    <w:rsid w:val="00AA2DD4"/>
    <w:rsid w:val="00AD5188"/>
    <w:rsid w:val="00B32E86"/>
    <w:rsid w:val="00B97DB2"/>
    <w:rsid w:val="00C97381"/>
    <w:rsid w:val="00CA0DFC"/>
    <w:rsid w:val="00DA5E1D"/>
    <w:rsid w:val="00DC24D4"/>
    <w:rsid w:val="00DE76BC"/>
    <w:rsid w:val="00E657EB"/>
    <w:rsid w:val="00E7666C"/>
    <w:rsid w:val="00EB47B4"/>
    <w:rsid w:val="00F164C6"/>
    <w:rsid w:val="00F35FD2"/>
    <w:rsid w:val="00F47F1C"/>
    <w:rsid w:val="00F71424"/>
    <w:rsid w:val="00F9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4DB1"/>
  <w15:chartTrackingRefBased/>
  <w15:docId w15:val="{0C57A551-BFC1-4B49-AF75-FC2E640D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15"/>
    <w:pPr>
      <w:ind w:left="720"/>
      <w:contextualSpacing/>
    </w:pPr>
  </w:style>
  <w:style w:type="character" w:styleId="Hyperlink">
    <w:name w:val="Hyperlink"/>
    <w:uiPriority w:val="99"/>
    <w:unhideWhenUsed/>
    <w:rsid w:val="000A4515"/>
    <w:rPr>
      <w:color w:val="0000FF"/>
      <w:u w:val="single"/>
    </w:rPr>
  </w:style>
  <w:style w:type="character" w:styleId="Strong">
    <w:name w:val="Strong"/>
    <w:basedOn w:val="DefaultParagraphFont"/>
    <w:uiPriority w:val="22"/>
    <w:qFormat/>
    <w:rsid w:val="006E37FB"/>
    <w:rPr>
      <w:b/>
      <w:bCs/>
    </w:rPr>
  </w:style>
  <w:style w:type="paragraph" w:styleId="NormalWeb">
    <w:name w:val="Normal (Web)"/>
    <w:basedOn w:val="Normal"/>
    <w:uiPriority w:val="99"/>
    <w:semiHidden/>
    <w:unhideWhenUsed/>
    <w:rsid w:val="00F71424"/>
    <w:pPr>
      <w:spacing w:before="100" w:beforeAutospacing="1" w:after="100" w:afterAutospacing="1"/>
    </w:pPr>
  </w:style>
  <w:style w:type="paragraph" w:styleId="NoSpacing">
    <w:name w:val="No Spacing"/>
    <w:uiPriority w:val="1"/>
    <w:qFormat/>
    <w:rsid w:val="00B97DB2"/>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8345">
      <w:bodyDiv w:val="1"/>
      <w:marLeft w:val="0"/>
      <w:marRight w:val="0"/>
      <w:marTop w:val="0"/>
      <w:marBottom w:val="0"/>
      <w:divBdr>
        <w:top w:val="none" w:sz="0" w:space="0" w:color="auto"/>
        <w:left w:val="none" w:sz="0" w:space="0" w:color="auto"/>
        <w:bottom w:val="none" w:sz="0" w:space="0" w:color="auto"/>
        <w:right w:val="none" w:sz="0" w:space="0" w:color="auto"/>
      </w:divBdr>
    </w:div>
    <w:div w:id="351566357">
      <w:bodyDiv w:val="1"/>
      <w:marLeft w:val="0"/>
      <w:marRight w:val="0"/>
      <w:marTop w:val="0"/>
      <w:marBottom w:val="0"/>
      <w:divBdr>
        <w:top w:val="none" w:sz="0" w:space="0" w:color="auto"/>
        <w:left w:val="none" w:sz="0" w:space="0" w:color="auto"/>
        <w:bottom w:val="none" w:sz="0" w:space="0" w:color="auto"/>
        <w:right w:val="none" w:sz="0" w:space="0" w:color="auto"/>
      </w:divBdr>
    </w:div>
    <w:div w:id="9778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arch2@carrassess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Boggs</dc:creator>
  <cp:keywords/>
  <dc:description/>
  <cp:lastModifiedBy>Valerie Hoover</cp:lastModifiedBy>
  <cp:revision>3</cp:revision>
  <dcterms:created xsi:type="dcterms:W3CDTF">2023-06-19T15:06:00Z</dcterms:created>
  <dcterms:modified xsi:type="dcterms:W3CDTF">2023-06-30T17:34:00Z</dcterms:modified>
</cp:coreProperties>
</file>